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A7D" w:rsidRDefault="004B0A7D" w:rsidP="004B0A7D">
      <w:pPr>
        <w:rPr>
          <w:rFonts w:ascii="Times New Roman" w:hAnsi="Times New Roman"/>
          <w:sz w:val="24"/>
          <w:szCs w:val="24"/>
        </w:rPr>
      </w:pPr>
    </w:p>
    <w:p w:rsidR="004B0A7D" w:rsidRDefault="004B0A7D" w:rsidP="004B0A7D">
      <w:pPr>
        <w:spacing w:before="0" w:after="0"/>
        <w:rPr>
          <w:rFonts w:ascii="Times New Roman" w:hAnsi="Times New Roman"/>
          <w:sz w:val="24"/>
          <w:szCs w:val="24"/>
        </w:rPr>
      </w:pPr>
      <w:r>
        <w:rPr>
          <w:rFonts w:ascii="Times New Roman" w:hAnsi="Times New Roman"/>
          <w:sz w:val="24"/>
          <w:szCs w:val="24"/>
        </w:rPr>
        <w:t>FOR IMMEDATE RELEASE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CONTACT: Van Wanggaard</w:t>
      </w:r>
    </w:p>
    <w:p w:rsidR="004B0A7D" w:rsidRDefault="004B0A7D" w:rsidP="004B0A7D">
      <w:pPr>
        <w:spacing w:before="0" w:after="0"/>
        <w:rPr>
          <w:rFonts w:ascii="Times New Roman" w:hAnsi="Times New Roman"/>
          <w:sz w:val="24"/>
          <w:szCs w:val="24"/>
        </w:rPr>
      </w:pPr>
      <w:r>
        <w:rPr>
          <w:rFonts w:ascii="Times New Roman" w:hAnsi="Times New Roman"/>
          <w:sz w:val="24"/>
          <w:szCs w:val="24"/>
        </w:rPr>
        <w:t>June 5, 2024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608-266-1832</w:t>
      </w:r>
    </w:p>
    <w:p w:rsidR="004B0A7D" w:rsidRPr="004B0A7D" w:rsidRDefault="004B0A7D" w:rsidP="004B0A7D">
      <w:pPr>
        <w:spacing w:after="100" w:afterAutospacing="1" w:line="360" w:lineRule="auto"/>
        <w:rPr>
          <w:rFonts w:ascii="Times New Roman" w:hAnsi="Times New Roman"/>
          <w:sz w:val="24"/>
          <w:szCs w:val="24"/>
        </w:rPr>
      </w:pPr>
    </w:p>
    <w:p w:rsidR="004B0A7D" w:rsidRPr="004B0A7D" w:rsidRDefault="004B0A7D" w:rsidP="004B0A7D">
      <w:pPr>
        <w:jc w:val="center"/>
        <w:rPr>
          <w:rFonts w:ascii="Times New Roman" w:hAnsi="Times New Roman"/>
          <w:b/>
          <w:sz w:val="24"/>
          <w:szCs w:val="24"/>
        </w:rPr>
      </w:pPr>
      <w:r w:rsidRPr="004B0A7D">
        <w:rPr>
          <w:rFonts w:ascii="Times New Roman" w:hAnsi="Times New Roman"/>
          <w:b/>
          <w:sz w:val="24"/>
          <w:szCs w:val="24"/>
        </w:rPr>
        <w:t>STATEMENT ON ARREST OF WAUPUN PRISON WARDEN</w:t>
      </w:r>
    </w:p>
    <w:p w:rsidR="004B0A7D" w:rsidRDefault="004B0A7D" w:rsidP="004B0A7D">
      <w:pPr>
        <w:spacing w:before="0" w:after="0" w:line="360" w:lineRule="auto"/>
        <w:rPr>
          <w:rFonts w:ascii="Times New Roman" w:hAnsi="Times New Roman"/>
          <w:sz w:val="24"/>
          <w:szCs w:val="24"/>
        </w:rPr>
      </w:pPr>
      <w:r w:rsidRPr="004B0A7D">
        <w:rPr>
          <w:rFonts w:ascii="Times New Roman" w:hAnsi="Times New Roman"/>
          <w:sz w:val="24"/>
          <w:szCs w:val="24"/>
        </w:rPr>
        <w:t xml:space="preserve">“I appreciate Sheriff Dale Schmidt’s action to hold Waupun’s warden </w:t>
      </w:r>
      <w:r w:rsidR="00474527">
        <w:rPr>
          <w:rFonts w:ascii="Times New Roman" w:hAnsi="Times New Roman"/>
          <w:sz w:val="24"/>
          <w:szCs w:val="24"/>
        </w:rPr>
        <w:t xml:space="preserve">and personnel </w:t>
      </w:r>
      <w:bookmarkStart w:id="0" w:name="_GoBack"/>
      <w:bookmarkEnd w:id="0"/>
      <w:r w:rsidRPr="004B0A7D">
        <w:rPr>
          <w:rFonts w:ascii="Times New Roman" w:hAnsi="Times New Roman"/>
          <w:sz w:val="24"/>
          <w:szCs w:val="24"/>
        </w:rPr>
        <w:t xml:space="preserve">accountable for the disastrous conditions at his prison. Waupun has seen preventable prison deaths, rampant drug and contraband dealing, and a year-long lockdown. The warden may have been arrested, but the buck doesn’t stop there. </w:t>
      </w:r>
    </w:p>
    <w:p w:rsidR="004B0A7D" w:rsidRDefault="004B0A7D" w:rsidP="004B0A7D">
      <w:pPr>
        <w:spacing w:before="0" w:after="0" w:line="360" w:lineRule="auto"/>
        <w:rPr>
          <w:rFonts w:ascii="Times New Roman" w:hAnsi="Times New Roman"/>
          <w:sz w:val="24"/>
          <w:szCs w:val="24"/>
        </w:rPr>
      </w:pPr>
    </w:p>
    <w:p w:rsidR="004B0A7D" w:rsidRPr="004B0A7D" w:rsidRDefault="004B0A7D" w:rsidP="004B0A7D">
      <w:pPr>
        <w:spacing w:before="0" w:after="0" w:line="360" w:lineRule="auto"/>
        <w:rPr>
          <w:rFonts w:ascii="Times New Roman" w:hAnsi="Times New Roman"/>
          <w:sz w:val="24"/>
          <w:szCs w:val="24"/>
        </w:rPr>
      </w:pPr>
      <w:r w:rsidRPr="004B0A7D">
        <w:rPr>
          <w:rFonts w:ascii="Times New Roman" w:hAnsi="Times New Roman"/>
          <w:sz w:val="24"/>
          <w:szCs w:val="24"/>
        </w:rPr>
        <w:t>Tony Evers can’t keep his head in the sand anymore. Waupun and Green Bay Correctional need to be replaced. He knows it. The Department, the guards and even the inmates know it. Five years ago, Governor Evers said he wanted comprehensive criminal justice reform in order to replace the outdated, inefficient prisons. Five years later, we’re still waiting for his plan. It’s time for him to govern and lay his cards on the table.</w:t>
      </w:r>
      <w:r>
        <w:rPr>
          <w:rFonts w:ascii="Times New Roman" w:hAnsi="Times New Roman"/>
          <w:sz w:val="24"/>
          <w:szCs w:val="24"/>
        </w:rPr>
        <w:t>”</w:t>
      </w:r>
    </w:p>
    <w:p w:rsidR="004B0A7D" w:rsidRPr="004B0A7D" w:rsidRDefault="004B0A7D" w:rsidP="004B0A7D">
      <w:pPr>
        <w:rPr>
          <w:rFonts w:ascii="Times New Roman" w:hAnsi="Times New Roman"/>
          <w:sz w:val="24"/>
          <w:szCs w:val="24"/>
        </w:rPr>
      </w:pPr>
    </w:p>
    <w:p w:rsidR="009A245C" w:rsidRPr="004B0A7D" w:rsidRDefault="009A245C" w:rsidP="004B0A7D">
      <w:pPr>
        <w:spacing w:before="0" w:after="0" w:line="276" w:lineRule="auto"/>
        <w:jc w:val="center"/>
        <w:rPr>
          <w:rFonts w:ascii="Times New Roman" w:hAnsi="Times New Roman"/>
          <w:sz w:val="24"/>
          <w:szCs w:val="24"/>
        </w:rPr>
      </w:pPr>
    </w:p>
    <w:sectPr w:rsidR="009A245C" w:rsidRPr="004B0A7D" w:rsidSect="001E4D31">
      <w:headerReference w:type="first" r:id="rId8"/>
      <w:footerReference w:type="first" r:id="rId9"/>
      <w:pgSz w:w="12240" w:h="15840"/>
      <w:pgMar w:top="342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8F0" w:rsidRDefault="008B78F0" w:rsidP="008B78F0">
      <w:pPr>
        <w:spacing w:before="0" w:after="0"/>
      </w:pPr>
      <w:r>
        <w:separator/>
      </w:r>
    </w:p>
  </w:endnote>
  <w:endnote w:type="continuationSeparator" w:id="0">
    <w:p w:rsidR="008B78F0" w:rsidRDefault="008B78F0" w:rsidP="008B78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8F0" w:rsidRDefault="008B78F0">
    <w:pPr>
      <w:pStyle w:val="Footer"/>
    </w:pPr>
    <w:r>
      <w:rPr>
        <w:noProof/>
      </w:rPr>
      <w:drawing>
        <wp:anchor distT="0" distB="0" distL="114300" distR="114300" simplePos="0" relativeHeight="251658240" behindDoc="1" locked="1" layoutInCell="1" allowOverlap="1">
          <wp:simplePos x="0" y="0"/>
          <wp:positionH relativeFrom="column">
            <wp:posOffset>0</wp:posOffset>
          </wp:positionH>
          <wp:positionV relativeFrom="page">
            <wp:posOffset>9268460</wp:posOffset>
          </wp:positionV>
          <wp:extent cx="5952490" cy="8229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ttom.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952490" cy="8229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8F0" w:rsidRDefault="008B78F0" w:rsidP="008B78F0">
      <w:pPr>
        <w:spacing w:before="0" w:after="0"/>
      </w:pPr>
      <w:r>
        <w:separator/>
      </w:r>
    </w:p>
  </w:footnote>
  <w:footnote w:type="continuationSeparator" w:id="0">
    <w:p w:rsidR="008B78F0" w:rsidRDefault="008B78F0" w:rsidP="008B78F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8F0" w:rsidRDefault="003547BE">
    <w:pPr>
      <w:pStyle w:val="Header"/>
    </w:pPr>
    <w:r>
      <w:rPr>
        <w:noProof/>
      </w:rPr>
      <w:drawing>
        <wp:anchor distT="0" distB="0" distL="114300" distR="114300" simplePos="0" relativeHeight="251659264" behindDoc="1" locked="1" layoutInCell="1" allowOverlap="1">
          <wp:simplePos x="0" y="0"/>
          <wp:positionH relativeFrom="column">
            <wp:posOffset>-919480</wp:posOffset>
          </wp:positionH>
          <wp:positionV relativeFrom="page">
            <wp:posOffset>173990</wp:posOffset>
          </wp:positionV>
          <wp:extent cx="7763256" cy="22768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p.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763256" cy="22768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4342F"/>
    <w:multiLevelType w:val="hybridMultilevel"/>
    <w:tmpl w:val="52D4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89"/>
    <w:rsid w:val="00036021"/>
    <w:rsid w:val="001E4D31"/>
    <w:rsid w:val="002F4BE5"/>
    <w:rsid w:val="003547BE"/>
    <w:rsid w:val="00421189"/>
    <w:rsid w:val="00474527"/>
    <w:rsid w:val="004B0A7D"/>
    <w:rsid w:val="00601BD5"/>
    <w:rsid w:val="006B7C07"/>
    <w:rsid w:val="008B78F0"/>
    <w:rsid w:val="008F3FA9"/>
    <w:rsid w:val="009716CE"/>
    <w:rsid w:val="009A245C"/>
    <w:rsid w:val="00A537F2"/>
    <w:rsid w:val="00B75D18"/>
    <w:rsid w:val="00E346A5"/>
    <w:rsid w:val="00EC52B8"/>
    <w:rsid w:val="00FA4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A2D9C9"/>
  <w15:chartTrackingRefBased/>
  <w15:docId w15:val="{1E70A601-560D-44F5-A663-8296EA9B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60"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FA45CC"/>
    <w:rPr>
      <w:rFonts w:ascii="Georgia" w:hAnsi="Georg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A45CC"/>
    <w:pPr>
      <w:spacing w:before="0" w:after="0"/>
    </w:pPr>
    <w:rPr>
      <w:rFonts w:ascii="Georgia" w:hAnsi="Georg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45C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45CC"/>
    <w:pPr>
      <w:tabs>
        <w:tab w:val="center" w:pos="4680"/>
        <w:tab w:val="right" w:pos="9360"/>
      </w:tabs>
      <w:spacing w:after="0"/>
    </w:pPr>
  </w:style>
  <w:style w:type="character" w:customStyle="1" w:styleId="HeaderChar">
    <w:name w:val="Header Char"/>
    <w:basedOn w:val="DefaultParagraphFont"/>
    <w:link w:val="Header"/>
    <w:uiPriority w:val="99"/>
    <w:rsid w:val="00FA45CC"/>
    <w:rPr>
      <w:rFonts w:ascii="Georgia" w:hAnsi="Georgia" w:cs="Times New Roman"/>
    </w:rPr>
  </w:style>
  <w:style w:type="paragraph" w:styleId="Footer">
    <w:name w:val="footer"/>
    <w:basedOn w:val="Normal"/>
    <w:link w:val="FooterChar"/>
    <w:uiPriority w:val="99"/>
    <w:unhideWhenUsed/>
    <w:rsid w:val="00FA45CC"/>
    <w:pPr>
      <w:tabs>
        <w:tab w:val="center" w:pos="4680"/>
        <w:tab w:val="right" w:pos="9360"/>
      </w:tabs>
      <w:spacing w:after="0"/>
    </w:pPr>
  </w:style>
  <w:style w:type="character" w:customStyle="1" w:styleId="FooterChar">
    <w:name w:val="Footer Char"/>
    <w:basedOn w:val="DefaultParagraphFont"/>
    <w:link w:val="Footer"/>
    <w:uiPriority w:val="99"/>
    <w:rsid w:val="00FA45CC"/>
    <w:rPr>
      <w:rFonts w:ascii="Georgia" w:hAnsi="Georgia" w:cs="Times New Roman"/>
    </w:rPr>
  </w:style>
  <w:style w:type="paragraph" w:styleId="PlainText">
    <w:name w:val="Plain Text"/>
    <w:basedOn w:val="Normal"/>
    <w:link w:val="PlainTextChar"/>
    <w:uiPriority w:val="99"/>
    <w:unhideWhenUsed/>
    <w:rsid w:val="00FA45CC"/>
    <w:pPr>
      <w:spacing w:after="0"/>
    </w:pPr>
    <w:rPr>
      <w:rFonts w:ascii="Calibri" w:hAnsi="Calibri"/>
      <w:szCs w:val="21"/>
    </w:rPr>
  </w:style>
  <w:style w:type="character" w:customStyle="1" w:styleId="PlainTextChar">
    <w:name w:val="Plain Text Char"/>
    <w:basedOn w:val="DefaultParagraphFont"/>
    <w:link w:val="PlainText"/>
    <w:uiPriority w:val="99"/>
    <w:rsid w:val="00FA45CC"/>
    <w:rPr>
      <w:rFonts w:ascii="Calibri" w:hAnsi="Calibri"/>
      <w:szCs w:val="21"/>
    </w:rPr>
  </w:style>
  <w:style w:type="paragraph" w:styleId="ListParagraph">
    <w:name w:val="List Paragraph"/>
    <w:basedOn w:val="Normal"/>
    <w:uiPriority w:val="34"/>
    <w:qFormat/>
    <w:rsid w:val="00601BD5"/>
    <w:pPr>
      <w:ind w:left="720"/>
      <w:contextualSpacing/>
    </w:pPr>
  </w:style>
  <w:style w:type="paragraph" w:styleId="BalloonText">
    <w:name w:val="Balloon Text"/>
    <w:basedOn w:val="Normal"/>
    <w:link w:val="BalloonTextChar"/>
    <w:uiPriority w:val="99"/>
    <w:semiHidden/>
    <w:unhideWhenUsed/>
    <w:rsid w:val="009A24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4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CB534-F57B-468D-92DD-150EE9AF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Wisconsin Legislature</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Gina</dc:creator>
  <cp:keywords/>
  <dc:description/>
  <cp:lastModifiedBy>Kelly, Scott</cp:lastModifiedBy>
  <cp:revision>4</cp:revision>
  <cp:lastPrinted>2023-04-20T18:13:00Z</cp:lastPrinted>
  <dcterms:created xsi:type="dcterms:W3CDTF">2024-06-05T18:02:00Z</dcterms:created>
  <dcterms:modified xsi:type="dcterms:W3CDTF">2024-06-05T18:48:00Z</dcterms:modified>
</cp:coreProperties>
</file>